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C98C" w14:textId="15084410" w:rsidR="00785211" w:rsidRDefault="00785211" w:rsidP="007852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AFTER YOUR CONSULTATION WITH DR LILY</w:t>
      </w:r>
    </w:p>
    <w:p w14:paraId="125100D0" w14:textId="1EBA1D42" w:rsidR="00785211" w:rsidRDefault="00785211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PRIVATE </w:t>
      </w:r>
      <w:r w:rsidR="006925D4">
        <w:rPr>
          <w:rFonts w:ascii="Arial" w:hAnsi="Arial" w:cs="Arial"/>
          <w:b/>
          <w:bCs/>
          <w:sz w:val="24"/>
          <w:szCs w:val="24"/>
        </w:rPr>
        <w:t>Follow-up</w:t>
      </w:r>
    </w:p>
    <w:p w14:paraId="650132A8" w14:textId="6F25B2A9" w:rsidR="000F0FD9" w:rsidRDefault="000F0FD9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Scans</w:t>
      </w:r>
    </w:p>
    <w:p w14:paraId="56C111E1" w14:textId="320A1E29" w:rsidR="00785211" w:rsidRDefault="00785211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Lily will put in a scan request form.  You should hear from the hospital within 7 days.  If you do not, please telephone the MRI department of the hospital on the numbers below.</w:t>
      </w:r>
      <w:r w:rsidR="000F0F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Dr Lily will write to you with your scan result when he receives the result from the hospital.  If you have not received a letter two weeks’ post-</w:t>
      </w:r>
      <w:proofErr w:type="gramStart"/>
      <w:r>
        <w:rPr>
          <w:rFonts w:ascii="Arial" w:hAnsi="Arial" w:cs="Arial"/>
          <w:sz w:val="24"/>
          <w:szCs w:val="24"/>
        </w:rPr>
        <w:t>scan</w:t>
      </w:r>
      <w:proofErr w:type="gramEnd"/>
      <w:r>
        <w:rPr>
          <w:rFonts w:ascii="Arial" w:hAnsi="Arial" w:cs="Arial"/>
          <w:sz w:val="24"/>
          <w:szCs w:val="24"/>
        </w:rPr>
        <w:t xml:space="preserve"> please telephone his secretary on 01423 548766 </w:t>
      </w:r>
      <w:r w:rsidR="006925D4">
        <w:rPr>
          <w:rFonts w:ascii="Arial" w:hAnsi="Arial" w:cs="Arial"/>
          <w:sz w:val="24"/>
          <w:szCs w:val="24"/>
        </w:rPr>
        <w:t xml:space="preserve">or email </w:t>
      </w:r>
      <w:hyperlink r:id="rId4" w:history="1">
        <w:r w:rsidR="006925D4" w:rsidRPr="001C0BA4">
          <w:rPr>
            <w:rStyle w:val="Hyperlink"/>
            <w:rFonts w:ascii="Arial" w:hAnsi="Arial" w:cs="Arial"/>
            <w:sz w:val="24"/>
            <w:szCs w:val="24"/>
          </w:rPr>
          <w:t>enquiries@lilyneurology.com</w:t>
        </w:r>
      </w:hyperlink>
      <w:r w:rsidR="00692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that this can be chased up. If Dr Lily advises you to book a follow-up appointment to discuss the </w:t>
      </w:r>
      <w:proofErr w:type="gramStart"/>
      <w:r>
        <w:rPr>
          <w:rFonts w:ascii="Arial" w:hAnsi="Arial" w:cs="Arial"/>
          <w:sz w:val="24"/>
          <w:szCs w:val="24"/>
        </w:rPr>
        <w:t>scan</w:t>
      </w:r>
      <w:proofErr w:type="gramEnd"/>
      <w:r>
        <w:rPr>
          <w:rFonts w:ascii="Arial" w:hAnsi="Arial" w:cs="Arial"/>
          <w:sz w:val="24"/>
          <w:szCs w:val="24"/>
        </w:rPr>
        <w:t xml:space="preserve"> please book an appointment for the week following your scan.</w:t>
      </w:r>
    </w:p>
    <w:p w14:paraId="4933E94E" w14:textId="1F83E25F" w:rsidR="000F0FD9" w:rsidRDefault="000F0FD9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Follow-up consultations</w:t>
      </w:r>
    </w:p>
    <w:p w14:paraId="21900AAA" w14:textId="6040F59F" w:rsidR="000F0FD9" w:rsidRDefault="000F0FD9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telephone the hospital to book follow-up consultations on the numbers below:</w:t>
      </w:r>
    </w:p>
    <w:p w14:paraId="371BAD67" w14:textId="7463A801" w:rsidR="000F0FD9" w:rsidRDefault="000F0FD9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Duchy Hospital, Harrogate</w:t>
      </w:r>
      <w:r w:rsidR="00D30E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01423 567136</w:t>
      </w:r>
    </w:p>
    <w:p w14:paraId="3933D223" w14:textId="5D2AFEA9" w:rsidR="000F0FD9" w:rsidRDefault="000F0FD9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Spire </w:t>
      </w:r>
      <w:proofErr w:type="spellStart"/>
      <w:proofErr w:type="gramStart"/>
      <w:r w:rsidR="00D30E9B">
        <w:rPr>
          <w:rFonts w:ascii="Arial" w:hAnsi="Arial" w:cs="Arial"/>
          <w:sz w:val="24"/>
          <w:szCs w:val="24"/>
        </w:rPr>
        <w:t>Hospital,</w:t>
      </w:r>
      <w:r>
        <w:rPr>
          <w:rFonts w:ascii="Arial" w:hAnsi="Arial" w:cs="Arial"/>
          <w:sz w:val="24"/>
          <w:szCs w:val="24"/>
        </w:rPr>
        <w:t>Leeds</w:t>
      </w:r>
      <w:proofErr w:type="spellEnd"/>
      <w:proofErr w:type="gramEnd"/>
      <w:r w:rsidR="00D30E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0113 2185908</w:t>
      </w:r>
    </w:p>
    <w:p w14:paraId="53FB7D71" w14:textId="7F54ADE2" w:rsidR="000F0FD9" w:rsidRDefault="000F0FD9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EC28B3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see Dr Lily at either hospital depending on waiting times.  However, please let them know that you have been recently seen at another hospital and that you are a follow-up patient, </w:t>
      </w:r>
      <w:r w:rsidRPr="00EC28B3">
        <w:rPr>
          <w:rFonts w:ascii="Arial" w:hAnsi="Arial" w:cs="Arial"/>
          <w:b/>
          <w:bCs/>
          <w:sz w:val="24"/>
          <w:szCs w:val="24"/>
        </w:rPr>
        <w:t>please ask for a 20</w:t>
      </w:r>
      <w:r w:rsidR="00EC28B3" w:rsidRPr="00EC28B3">
        <w:rPr>
          <w:rFonts w:ascii="Arial" w:hAnsi="Arial" w:cs="Arial"/>
          <w:b/>
          <w:bCs/>
          <w:sz w:val="24"/>
          <w:szCs w:val="24"/>
        </w:rPr>
        <w:t>-</w:t>
      </w:r>
      <w:r w:rsidRPr="00EC28B3">
        <w:rPr>
          <w:rFonts w:ascii="Arial" w:hAnsi="Arial" w:cs="Arial"/>
          <w:b/>
          <w:bCs/>
          <w:sz w:val="24"/>
          <w:szCs w:val="24"/>
        </w:rPr>
        <w:t>minu</w:t>
      </w:r>
      <w:r w:rsidR="00EC28B3">
        <w:rPr>
          <w:rFonts w:ascii="Arial" w:hAnsi="Arial" w:cs="Arial"/>
          <w:b/>
          <w:bCs/>
          <w:sz w:val="24"/>
          <w:szCs w:val="24"/>
        </w:rPr>
        <w:t>te consultation.</w:t>
      </w:r>
    </w:p>
    <w:p w14:paraId="50FFD16D" w14:textId="7F29FAC5" w:rsidR="00EC28B3" w:rsidRDefault="00EC28B3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Follow-up consultations can be booked without referral from the GP up to one year. If you are booking a follow-up after this </w:t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please telephone Dr Lily’s secretary to discuss this.  If you are booking a consultation within the year but for a different medical </w:t>
      </w:r>
      <w:proofErr w:type="gramStart"/>
      <w:r>
        <w:rPr>
          <w:rFonts w:ascii="Arial" w:hAnsi="Arial" w:cs="Arial"/>
          <w:sz w:val="24"/>
          <w:szCs w:val="24"/>
        </w:rPr>
        <w:t>issue</w:t>
      </w:r>
      <w:proofErr w:type="gramEnd"/>
      <w:r>
        <w:rPr>
          <w:rFonts w:ascii="Arial" w:hAnsi="Arial" w:cs="Arial"/>
          <w:sz w:val="24"/>
          <w:szCs w:val="24"/>
        </w:rPr>
        <w:t xml:space="preserve"> please book a 40 minute consultation.</w:t>
      </w:r>
    </w:p>
    <w:p w14:paraId="4560C993" w14:textId="707F80CE" w:rsidR="00785211" w:rsidRDefault="00785211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NHS </w:t>
      </w:r>
      <w:r w:rsidR="006925D4">
        <w:rPr>
          <w:rFonts w:ascii="Arial" w:hAnsi="Arial" w:cs="Arial"/>
          <w:b/>
          <w:bCs/>
          <w:sz w:val="24"/>
          <w:szCs w:val="24"/>
        </w:rPr>
        <w:t>Follow-up</w:t>
      </w:r>
    </w:p>
    <w:p w14:paraId="31FEE9B9" w14:textId="55787FF8" w:rsidR="00785211" w:rsidRDefault="00785211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decided to have follow-up treatment/scans through the NHS</w:t>
      </w:r>
      <w:r w:rsidR="00D30E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Dr Lily will refer you into the NHS system.  Waiting times can be much longer</w:t>
      </w:r>
      <w:r w:rsidR="006925D4">
        <w:rPr>
          <w:rFonts w:ascii="Arial" w:hAnsi="Arial" w:cs="Arial"/>
          <w:sz w:val="24"/>
          <w:szCs w:val="24"/>
        </w:rPr>
        <w:t xml:space="preserve"> (see below).  If you do not hear from the </w:t>
      </w:r>
      <w:proofErr w:type="gramStart"/>
      <w:r w:rsidR="006925D4">
        <w:rPr>
          <w:rFonts w:ascii="Arial" w:hAnsi="Arial" w:cs="Arial"/>
          <w:sz w:val="24"/>
          <w:szCs w:val="24"/>
        </w:rPr>
        <w:t>NHS</w:t>
      </w:r>
      <w:proofErr w:type="gramEnd"/>
      <w:r w:rsidR="006925D4">
        <w:rPr>
          <w:rFonts w:ascii="Arial" w:hAnsi="Arial" w:cs="Arial"/>
          <w:sz w:val="24"/>
          <w:szCs w:val="24"/>
        </w:rPr>
        <w:t xml:space="preserve"> please telephone Dr Lily’s secretary on 01423 548766 or email </w:t>
      </w:r>
      <w:hyperlink r:id="rId5" w:history="1">
        <w:r w:rsidR="006925D4" w:rsidRPr="001C0BA4">
          <w:rPr>
            <w:rStyle w:val="Hyperlink"/>
            <w:rFonts w:ascii="Arial" w:hAnsi="Arial" w:cs="Arial"/>
            <w:sz w:val="24"/>
            <w:szCs w:val="24"/>
          </w:rPr>
          <w:t>enquiries@lilyneurology.com</w:t>
        </w:r>
      </w:hyperlink>
      <w:r w:rsidR="006925D4">
        <w:rPr>
          <w:rFonts w:ascii="Arial" w:hAnsi="Arial" w:cs="Arial"/>
          <w:sz w:val="24"/>
          <w:szCs w:val="24"/>
        </w:rPr>
        <w:t xml:space="preserve">.  For the other NHS queries please telephone the relevant hospital.   </w:t>
      </w:r>
    </w:p>
    <w:p w14:paraId="3CA311E9" w14:textId="5CD04BFA" w:rsidR="006925D4" w:rsidRPr="006925D4" w:rsidRDefault="006925D4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Scans</w:t>
      </w:r>
    </w:p>
    <w:p w14:paraId="78549EF7" w14:textId="6CE46397" w:rsidR="006925D4" w:rsidRDefault="006925D4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2-3 months</w:t>
      </w:r>
    </w:p>
    <w:p w14:paraId="125EFF3D" w14:textId="70AEADF6" w:rsidR="006925D4" w:rsidRDefault="006925D4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Routine follow-up appointments</w:t>
      </w:r>
    </w:p>
    <w:p w14:paraId="2D7EA3A5" w14:textId="502B32D7" w:rsidR="006925D4" w:rsidRDefault="006925D4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18-20 weeks</w:t>
      </w:r>
    </w:p>
    <w:p w14:paraId="244A31C2" w14:textId="4D63962C" w:rsidR="00EC28B3" w:rsidRDefault="00EC28B3" w:rsidP="00785211">
      <w:pPr>
        <w:rPr>
          <w:rFonts w:ascii="Arial" w:hAnsi="Arial" w:cs="Arial"/>
          <w:sz w:val="24"/>
          <w:szCs w:val="24"/>
        </w:rPr>
      </w:pPr>
    </w:p>
    <w:p w14:paraId="008506C1" w14:textId="0A60DBC1" w:rsidR="00EC28B3" w:rsidRDefault="00EC28B3" w:rsidP="00785211">
      <w:pPr>
        <w:rPr>
          <w:rFonts w:ascii="Arial" w:hAnsi="Arial" w:cs="Arial"/>
          <w:sz w:val="24"/>
          <w:szCs w:val="24"/>
        </w:rPr>
      </w:pPr>
    </w:p>
    <w:p w14:paraId="40DB3316" w14:textId="77777777" w:rsidR="00EC28B3" w:rsidRDefault="00EC28B3" w:rsidP="00785211">
      <w:pPr>
        <w:rPr>
          <w:rFonts w:ascii="Arial" w:hAnsi="Arial" w:cs="Arial"/>
          <w:sz w:val="24"/>
          <w:szCs w:val="24"/>
        </w:rPr>
      </w:pPr>
    </w:p>
    <w:p w14:paraId="6E1A3571" w14:textId="77777777" w:rsidR="00EB6435" w:rsidRDefault="00EB6435" w:rsidP="00785211">
      <w:pPr>
        <w:rPr>
          <w:rFonts w:ascii="Arial" w:hAnsi="Arial" w:cs="Arial"/>
          <w:b/>
          <w:bCs/>
          <w:sz w:val="24"/>
          <w:szCs w:val="24"/>
        </w:rPr>
      </w:pPr>
    </w:p>
    <w:p w14:paraId="6947BFA3" w14:textId="06330382" w:rsidR="006925D4" w:rsidRDefault="006925D4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PRESCRIPTIONS</w:t>
      </w:r>
    </w:p>
    <w:p w14:paraId="736BCC1A" w14:textId="6492543F" w:rsidR="006925D4" w:rsidRDefault="006925D4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Lily </w:t>
      </w:r>
      <w:r w:rsidR="00EC28B3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provide your first prescription, after this the GP will take over prescribing medication.  However, for those prescriptions that are only available privately follow-up prescriptions will be charged at £10.</w:t>
      </w:r>
    </w:p>
    <w:p w14:paraId="0FE1A43A" w14:textId="5E6600B6" w:rsidR="00EC28B3" w:rsidRDefault="00EC28B3" w:rsidP="00785211">
      <w:pPr>
        <w:rPr>
          <w:rFonts w:ascii="Arial" w:hAnsi="Arial" w:cs="Arial"/>
          <w:sz w:val="24"/>
          <w:szCs w:val="24"/>
        </w:rPr>
      </w:pPr>
    </w:p>
    <w:p w14:paraId="0A363670" w14:textId="639B4E0C" w:rsidR="00EC28B3" w:rsidRPr="00EC28B3" w:rsidRDefault="00EC28B3" w:rsidP="00785211">
      <w:pPr>
        <w:rPr>
          <w:rFonts w:ascii="Arial" w:hAnsi="Arial" w:cs="Arial"/>
          <w:b/>
          <w:bCs/>
          <w:sz w:val="24"/>
          <w:szCs w:val="24"/>
        </w:rPr>
      </w:pPr>
      <w:r w:rsidRPr="00EC28B3">
        <w:rPr>
          <w:rFonts w:ascii="Arial" w:hAnsi="Arial" w:cs="Arial"/>
          <w:b/>
          <w:bCs/>
          <w:sz w:val="24"/>
          <w:szCs w:val="24"/>
        </w:rPr>
        <w:t>BOTULINUM TOXIN TREATMENTS</w:t>
      </w:r>
    </w:p>
    <w:p w14:paraId="3FA330B8" w14:textId="4C2E4611" w:rsidR="00EC28B3" w:rsidRDefault="00EC28B3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Private Treatment</w:t>
      </w:r>
    </w:p>
    <w:p w14:paraId="2642D404" w14:textId="3F00A465" w:rsidR="00EC28B3" w:rsidRDefault="00EC28B3" w:rsidP="007852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continue with private botulinum toxin </w:t>
      </w:r>
      <w:proofErr w:type="gramStart"/>
      <w:r>
        <w:rPr>
          <w:rFonts w:ascii="Arial" w:hAnsi="Arial" w:cs="Arial"/>
          <w:sz w:val="24"/>
          <w:szCs w:val="24"/>
        </w:rPr>
        <w:t>treatment</w:t>
      </w:r>
      <w:proofErr w:type="gramEnd"/>
      <w:r>
        <w:rPr>
          <w:rFonts w:ascii="Arial" w:hAnsi="Arial" w:cs="Arial"/>
          <w:sz w:val="24"/>
          <w:szCs w:val="24"/>
        </w:rPr>
        <w:t xml:space="preserve"> please book a follow-up appointment </w:t>
      </w:r>
      <w:r w:rsidR="00D30E9B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12 weeks.  </w:t>
      </w:r>
      <w:r>
        <w:rPr>
          <w:rFonts w:ascii="Arial" w:hAnsi="Arial" w:cs="Arial"/>
          <w:b/>
          <w:bCs/>
          <w:sz w:val="24"/>
          <w:szCs w:val="24"/>
        </w:rPr>
        <w:t>Please book a 30</w:t>
      </w:r>
      <w:r w:rsidR="00D30E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minute consultation to allow time for the treatment.</w:t>
      </w:r>
    </w:p>
    <w:p w14:paraId="2AEFE424" w14:textId="26621745" w:rsidR="00EC28B3" w:rsidRDefault="00EC28B3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NHS Treatment</w:t>
      </w:r>
    </w:p>
    <w:p w14:paraId="1C238A8F" w14:textId="2A63E1C8" w:rsidR="00EC28B3" w:rsidRDefault="00EC28B3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transfer to the NHS for </w:t>
      </w:r>
      <w:proofErr w:type="gramStart"/>
      <w:r>
        <w:rPr>
          <w:rFonts w:ascii="Arial" w:hAnsi="Arial" w:cs="Arial"/>
          <w:sz w:val="24"/>
          <w:szCs w:val="24"/>
        </w:rPr>
        <w:t>treatment</w:t>
      </w:r>
      <w:proofErr w:type="gramEnd"/>
      <w:r>
        <w:rPr>
          <w:rFonts w:ascii="Arial" w:hAnsi="Arial" w:cs="Arial"/>
          <w:sz w:val="24"/>
          <w:szCs w:val="24"/>
        </w:rPr>
        <w:t xml:space="preserve"> there will be a waiting period of around 18-20 weeks to go to the top of the waiting list plus one month.  You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come back for a private treatment whilst you wait. If you do not hear anything after this </w:t>
      </w: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please telephone Dr Lily’s secretary (01423 548766)</w:t>
      </w:r>
      <w:r w:rsidR="002E4C2A">
        <w:rPr>
          <w:rFonts w:ascii="Arial" w:hAnsi="Arial" w:cs="Arial"/>
          <w:sz w:val="24"/>
          <w:szCs w:val="24"/>
        </w:rPr>
        <w:t xml:space="preserve"> or email on </w:t>
      </w:r>
      <w:hyperlink r:id="rId6" w:history="1">
        <w:r w:rsidR="002E4C2A" w:rsidRPr="007A3AE1">
          <w:rPr>
            <w:rStyle w:val="Hyperlink"/>
            <w:rFonts w:ascii="Arial" w:hAnsi="Arial" w:cs="Arial"/>
            <w:sz w:val="24"/>
            <w:szCs w:val="24"/>
          </w:rPr>
          <w:t>enquiries@lilyneurology.com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1FE09BE" w14:textId="13965BFA" w:rsidR="00D30E9B" w:rsidRDefault="002E4C2A" w:rsidP="00785211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r w:rsidR="00D30E9B">
        <w:rPr>
          <w:rFonts w:ascii="Arial" w:hAnsi="Arial" w:cs="Arial"/>
          <w:b/>
          <w:bCs/>
          <w:sz w:val="24"/>
          <w:szCs w:val="24"/>
        </w:rPr>
        <w:t>jovy</w:t>
      </w:r>
      <w:proofErr w:type="spellEnd"/>
      <w:r w:rsidR="00D30E9B">
        <w:rPr>
          <w:rFonts w:ascii="Arial" w:hAnsi="Arial" w:cs="Arial"/>
          <w:b/>
          <w:bCs/>
          <w:sz w:val="24"/>
          <w:szCs w:val="24"/>
        </w:rPr>
        <w:t xml:space="preserve"> Treatment</w:t>
      </w:r>
    </w:p>
    <w:p w14:paraId="69C5BEEC" w14:textId="6B813486" w:rsidR="00D30E9B" w:rsidRDefault="00D30E9B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queries about private </w:t>
      </w:r>
      <w:proofErr w:type="spellStart"/>
      <w:r>
        <w:rPr>
          <w:rFonts w:ascii="Arial" w:hAnsi="Arial" w:cs="Arial"/>
          <w:sz w:val="24"/>
          <w:szCs w:val="24"/>
        </w:rPr>
        <w:t>Ajovy</w:t>
      </w:r>
      <w:proofErr w:type="spellEnd"/>
      <w:r>
        <w:rPr>
          <w:rFonts w:ascii="Arial" w:hAnsi="Arial" w:cs="Arial"/>
          <w:sz w:val="24"/>
          <w:szCs w:val="24"/>
        </w:rPr>
        <w:t xml:space="preserve"> treatment please telephone 01423 548766</w:t>
      </w:r>
      <w:r w:rsidR="002E4C2A">
        <w:rPr>
          <w:rFonts w:ascii="Arial" w:hAnsi="Arial" w:cs="Arial"/>
          <w:sz w:val="24"/>
          <w:szCs w:val="24"/>
        </w:rPr>
        <w:t xml:space="preserve"> to speak to the private secretary or email enquiries@lilyneurology.com</w:t>
      </w:r>
      <w:r>
        <w:rPr>
          <w:rFonts w:ascii="Arial" w:hAnsi="Arial" w:cs="Arial"/>
          <w:sz w:val="24"/>
          <w:szCs w:val="24"/>
        </w:rPr>
        <w:t>.  Repeat prescriptions are charged at £10 per prescription.</w:t>
      </w:r>
    </w:p>
    <w:p w14:paraId="093BEE4B" w14:textId="409686FF" w:rsidR="00EC28B3" w:rsidRDefault="00D30E9B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transferred to the NHS for treatment please telephone 0113 3922036 to speak to the NHS secretary, please note Homecare companies can take at least 4-6 weeks to process deliveries.</w:t>
      </w:r>
    </w:p>
    <w:p w14:paraId="115877B8" w14:textId="38CF6594" w:rsidR="00EC28B3" w:rsidRDefault="00EC28B3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private queries please telephone Dr Lily’s secretary on 01423 </w:t>
      </w:r>
      <w:r w:rsidR="00D30E9B">
        <w:rPr>
          <w:rFonts w:ascii="Arial" w:hAnsi="Arial" w:cs="Arial"/>
          <w:sz w:val="24"/>
          <w:szCs w:val="24"/>
        </w:rPr>
        <w:t>548766</w:t>
      </w:r>
      <w:r>
        <w:rPr>
          <w:rFonts w:ascii="Arial" w:hAnsi="Arial" w:cs="Arial"/>
          <w:sz w:val="24"/>
          <w:szCs w:val="24"/>
        </w:rPr>
        <w:t xml:space="preserve">. Please feel free to leave a message, these are checked most </w:t>
      </w:r>
      <w:proofErr w:type="gramStart"/>
      <w:r>
        <w:rPr>
          <w:rFonts w:ascii="Arial" w:hAnsi="Arial" w:cs="Arial"/>
          <w:sz w:val="24"/>
          <w:szCs w:val="24"/>
        </w:rPr>
        <w:t>days</w:t>
      </w:r>
      <w:proofErr w:type="gramEnd"/>
      <w:r>
        <w:rPr>
          <w:rFonts w:ascii="Arial" w:hAnsi="Arial" w:cs="Arial"/>
          <w:sz w:val="24"/>
          <w:szCs w:val="24"/>
        </w:rPr>
        <w:t xml:space="preserve"> but Dr Lily’s secretary is part-time.  Alternatively, please email any queries </w:t>
      </w:r>
      <w:r w:rsidR="008B5535">
        <w:rPr>
          <w:rFonts w:ascii="Arial" w:hAnsi="Arial" w:cs="Arial"/>
          <w:sz w:val="24"/>
          <w:szCs w:val="24"/>
        </w:rPr>
        <w:t xml:space="preserve">to </w:t>
      </w:r>
      <w:hyperlink r:id="rId7" w:history="1">
        <w:r w:rsidR="008B5535" w:rsidRPr="001C0BA4">
          <w:rPr>
            <w:rStyle w:val="Hyperlink"/>
            <w:rFonts w:ascii="Arial" w:hAnsi="Arial" w:cs="Arial"/>
            <w:sz w:val="24"/>
            <w:szCs w:val="24"/>
          </w:rPr>
          <w:t>enquiries@lilyneurology.com</w:t>
        </w:r>
      </w:hyperlink>
      <w:r w:rsidR="008B5535">
        <w:rPr>
          <w:rFonts w:ascii="Arial" w:hAnsi="Arial" w:cs="Arial"/>
          <w:sz w:val="24"/>
          <w:szCs w:val="24"/>
        </w:rPr>
        <w:t xml:space="preserve">. </w:t>
      </w:r>
    </w:p>
    <w:p w14:paraId="084CDDEE" w14:textId="07EA9EB3" w:rsidR="008B5535" w:rsidRDefault="008B5535" w:rsidP="00785211">
      <w:pPr>
        <w:rPr>
          <w:rFonts w:ascii="Arial" w:hAnsi="Arial" w:cs="Arial"/>
          <w:sz w:val="24"/>
          <w:szCs w:val="24"/>
        </w:rPr>
      </w:pPr>
    </w:p>
    <w:p w14:paraId="4ED6E516" w14:textId="30055324" w:rsidR="008B5535" w:rsidRPr="00EC28B3" w:rsidRDefault="008B5535" w:rsidP="0078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8B5535" w:rsidRPr="00EC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1"/>
    <w:rsid w:val="000F0FD9"/>
    <w:rsid w:val="002E4C2A"/>
    <w:rsid w:val="006925D4"/>
    <w:rsid w:val="00785211"/>
    <w:rsid w:val="008B5535"/>
    <w:rsid w:val="00D30E9B"/>
    <w:rsid w:val="00EB6435"/>
    <w:rsid w:val="00E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98E7"/>
  <w15:chartTrackingRefBased/>
  <w15:docId w15:val="{67A627D6-E41E-4E7E-BAA6-6DBF9ACD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lilyneur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lilyneurology.com" TargetMode="External"/><Relationship Id="rId5" Type="http://schemas.openxmlformats.org/officeDocument/2006/relationships/hyperlink" Target="mailto:enquiries@lilyneurology.com" TargetMode="External"/><Relationship Id="rId4" Type="http://schemas.openxmlformats.org/officeDocument/2006/relationships/hyperlink" Target="mailto:enquiries@lilyneurolog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Lily</dc:creator>
  <cp:keywords/>
  <dc:description/>
  <cp:lastModifiedBy>Oliver Lily</cp:lastModifiedBy>
  <cp:revision>4</cp:revision>
  <dcterms:created xsi:type="dcterms:W3CDTF">2020-12-16T10:02:00Z</dcterms:created>
  <dcterms:modified xsi:type="dcterms:W3CDTF">2021-01-20T14:48:00Z</dcterms:modified>
</cp:coreProperties>
</file>